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"01" августа 2021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</w:t>
      </w:r>
      <w:r>
        <w:rPr>
          <w:rFonts w:cs="Times New Roman" w:ascii="Times New Roman" w:hAnsi="Times New Roman"/>
          <w:sz w:val="24"/>
          <w:szCs w:val="24"/>
        </w:rPr>
        <w:t>13</w:t>
      </w:r>
      <w:r>
        <w:rPr>
          <w:rFonts w:cs="Times New Roman" w:ascii="Times New Roman" w:hAnsi="Times New Roman"/>
          <w:sz w:val="24"/>
          <w:szCs w:val="24"/>
        </w:rPr>
        <w:t xml:space="preserve"> по ул.</w:t>
      </w:r>
      <w:r>
        <w:rPr>
          <w:rFonts w:cs="Times New Roman" w:ascii="Times New Roman" w:hAnsi="Times New Roman"/>
          <w:sz w:val="24"/>
          <w:szCs w:val="24"/>
        </w:rPr>
        <w:t>Солнечная</w:t>
      </w:r>
      <w:r>
        <w:rPr>
          <w:rFonts w:cs="Times New Roman" w:ascii="Times New Roman" w:hAnsi="Times New Roman"/>
          <w:sz w:val="24"/>
          <w:szCs w:val="24"/>
        </w:rPr>
        <w:t xml:space="preserve"> в г.Сосновоборске Красноярского края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01.08.2021.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>
        <w:rPr>
          <w:rFonts w:cs="Times New Roman" w:ascii="Times New Roman" w:hAnsi="Times New Roman"/>
          <w:sz w:val="24"/>
          <w:szCs w:val="24"/>
        </w:rPr>
        <w:t>269,10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</w:t>
      </w:r>
      <w:r>
        <w:rPr>
          <w:rFonts w:cs="Times New Roman" w:ascii="Times New Roman" w:hAnsi="Times New Roman"/>
          <w:sz w:val="24"/>
          <w:szCs w:val="24"/>
        </w:rPr>
        <w:t>3333,6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Ultra_Office/6.2.3.2$Windows_x86 LibreOffice_project/</Application>
  <Pages>7</Pages>
  <Words>2351</Words>
  <Characters>18816</Characters>
  <CharactersWithSpaces>21296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2021-11-19T14:16:18Z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